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EA5" w:rsidRDefault="002C1EA5" w:rsidP="005009E4">
      <w:pPr>
        <w:spacing w:after="0"/>
        <w:rPr>
          <w:rFonts w:ascii="Times New Roman" w:hAnsi="Times New Roman"/>
          <w:b/>
          <w:sz w:val="24"/>
          <w:szCs w:val="24"/>
        </w:rPr>
      </w:pPr>
      <w:r w:rsidRPr="00215E03">
        <w:rPr>
          <w:rFonts w:ascii="Times New Roman" w:hAnsi="Times New Roman"/>
          <w:b/>
          <w:sz w:val="24"/>
          <w:szCs w:val="24"/>
        </w:rPr>
        <w:t xml:space="preserve">Znak sprawy: CUW.231.2.2023                          </w:t>
      </w:r>
      <w:r>
        <w:rPr>
          <w:rFonts w:ascii="Times New Roman" w:hAnsi="Times New Roman"/>
          <w:b/>
          <w:sz w:val="24"/>
          <w:szCs w:val="24"/>
        </w:rPr>
        <w:br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009E4" w:rsidRPr="005009E4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</w:t>
      </w:r>
      <w:r w:rsidRPr="005009E4">
        <w:rPr>
          <w:rFonts w:ascii="Times New Roman" w:hAnsi="Times New Roman"/>
          <w:b/>
          <w:i/>
          <w:iCs/>
          <w:sz w:val="24"/>
          <w:szCs w:val="24"/>
        </w:rPr>
        <w:t xml:space="preserve">Załącznik nr 2 do </w:t>
      </w:r>
      <w:r w:rsidR="005009E4" w:rsidRPr="005009E4">
        <w:rPr>
          <w:rFonts w:ascii="Times New Roman" w:hAnsi="Times New Roman"/>
          <w:b/>
          <w:i/>
          <w:iCs/>
          <w:sz w:val="24"/>
          <w:szCs w:val="24"/>
        </w:rPr>
        <w:t>SWZ</w:t>
      </w:r>
      <w:r w:rsidRPr="005009E4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1EA5" w:rsidRDefault="002C1EA5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</w:p>
    <w:p w:rsidR="005009E4" w:rsidRDefault="005009E4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</w:p>
    <w:p w:rsidR="005009E4" w:rsidRDefault="005009E4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</w:p>
    <w:p w:rsidR="002C1EA5" w:rsidRDefault="002C1EA5" w:rsidP="002C1EA5">
      <w:pPr>
        <w:spacing w:after="0" w:line="240" w:lineRule="auto"/>
        <w:ind w:left="5246" w:hang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Zamawiający:</w:t>
      </w:r>
    </w:p>
    <w:p w:rsidR="002C1EA5" w:rsidRDefault="002C1EA5" w:rsidP="002C1EA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Gmina Kleczew - Centrum Usług Wspólnych w Kleczewie</w:t>
      </w:r>
    </w:p>
    <w:p w:rsidR="002C1EA5" w:rsidRDefault="002C1EA5" w:rsidP="002C1EA5">
      <w:pPr>
        <w:spacing w:after="0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pl. Kościuszki 7/1</w:t>
      </w:r>
    </w:p>
    <w:p w:rsidR="002C1EA5" w:rsidRDefault="002C1EA5" w:rsidP="002C1EA5">
      <w:pPr>
        <w:spacing w:after="0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62 – 540 Kleczew</w:t>
      </w:r>
    </w:p>
    <w:p w:rsidR="002C1EA5" w:rsidRDefault="002C1EA5" w:rsidP="002C1EA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Wykonawca:</w:t>
      </w:r>
    </w:p>
    <w:p w:rsidR="002C1EA5" w:rsidRDefault="002C1EA5" w:rsidP="002C1EA5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2C1EA5" w:rsidRDefault="002C1EA5" w:rsidP="002C1EA5">
      <w:pPr>
        <w:ind w:right="595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  <w:sz w:val="24"/>
          <w:szCs w:val="24"/>
        </w:rPr>
        <w:t>CEiDG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</w:p>
    <w:p w:rsidR="002C1EA5" w:rsidRDefault="002C1EA5" w:rsidP="002C1EA5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reprezentowany przez:</w:t>
      </w:r>
    </w:p>
    <w:p w:rsidR="002C1EA5" w:rsidRDefault="002C1EA5" w:rsidP="002C1EA5">
      <w:pPr>
        <w:spacing w:after="0" w:line="240" w:lineRule="auto"/>
        <w:ind w:righ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2C1EA5" w:rsidRDefault="002C1EA5" w:rsidP="002C1EA5">
      <w:pPr>
        <w:spacing w:after="0"/>
        <w:ind w:right="595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(imię, nazwisko, stanowisko/podstawa do reprezentacji)</w:t>
      </w:r>
    </w:p>
    <w:p w:rsidR="002C1EA5" w:rsidRPr="00F075D8" w:rsidRDefault="002C1EA5" w:rsidP="002C1EA5">
      <w:pPr>
        <w:spacing w:after="12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Oświadczenie </w:t>
      </w:r>
      <w:r w:rsidRPr="00F075D8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Wykonawcy </w:t>
      </w:r>
    </w:p>
    <w:p w:rsidR="002C1EA5" w:rsidRPr="00F075D8" w:rsidRDefault="002C1EA5" w:rsidP="002C1EA5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75D8">
        <w:rPr>
          <w:rFonts w:ascii="Times New Roman" w:hAnsi="Times New Roman"/>
          <w:b/>
          <w:color w:val="000000" w:themeColor="text1"/>
          <w:sz w:val="24"/>
          <w:szCs w:val="24"/>
        </w:rPr>
        <w:t xml:space="preserve">składane na podstawie art. 125 ust. 1 ustawy z dnia 11 września 2019 r. (Dz. U. z 2022 </w:t>
      </w:r>
      <w:r w:rsidR="0099506B" w:rsidRPr="00F075D8">
        <w:rPr>
          <w:rFonts w:ascii="Times New Roman" w:hAnsi="Times New Roman"/>
          <w:b/>
          <w:color w:val="000000" w:themeColor="text1"/>
          <w:sz w:val="24"/>
          <w:szCs w:val="24"/>
        </w:rPr>
        <w:t xml:space="preserve">r. </w:t>
      </w:r>
      <w:r w:rsidRPr="00F075D8">
        <w:rPr>
          <w:rFonts w:ascii="Times New Roman" w:hAnsi="Times New Roman"/>
          <w:b/>
          <w:color w:val="000000" w:themeColor="text1"/>
          <w:sz w:val="24"/>
          <w:szCs w:val="24"/>
        </w:rPr>
        <w:t>poz. 1710 ze zm.)</w:t>
      </w:r>
    </w:p>
    <w:p w:rsidR="002C1EA5" w:rsidRDefault="002C1EA5" w:rsidP="002C1E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Prawo zamówień publicznych (dalej jako: ustawa </w:t>
      </w:r>
      <w:proofErr w:type="spellStart"/>
      <w:r>
        <w:rPr>
          <w:rFonts w:ascii="Times New Roman" w:hAnsi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), </w:t>
      </w:r>
    </w:p>
    <w:p w:rsidR="002C1EA5" w:rsidRDefault="002C1EA5" w:rsidP="002C1EA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2C1EA5" w:rsidRDefault="002C1EA5" w:rsidP="002C1EA5">
      <w:pPr>
        <w:pStyle w:val="Tekstpodstawowy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</w:p>
    <w:p w:rsidR="002C1EA5" w:rsidRDefault="002C1EA5" w:rsidP="002C1EA5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71712109"/>
      <w:r>
        <w:rPr>
          <w:rFonts w:ascii="Times New Roman" w:hAnsi="Times New Roman"/>
          <w:b/>
          <w:bCs/>
          <w:i/>
          <w:iCs/>
          <w:sz w:val="24"/>
          <w:szCs w:val="24"/>
        </w:rPr>
        <w:t>„</w:t>
      </w:r>
      <w:bookmarkEnd w:id="0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 xml:space="preserve">Wykonanie usługi w zakresie dowozów i odwozów uczniów niepełnosprawnych z terenu Gminy Kleczew do placówek oświatowych w roku </w:t>
      </w:r>
      <w:r w:rsidRPr="00215E03">
        <w:rPr>
          <w:rFonts w:ascii="Times New Roman" w:eastAsia="SimSun" w:hAnsi="Times New Roman"/>
          <w:b/>
          <w:bCs/>
          <w:sz w:val="24"/>
          <w:szCs w:val="24"/>
        </w:rPr>
        <w:t>szkolnym 2023/2024</w:t>
      </w:r>
      <w:r w:rsidRPr="00215E03">
        <w:rPr>
          <w:rFonts w:ascii="Times New Roman" w:hAnsi="Times New Roman"/>
          <w:b/>
          <w:bCs/>
          <w:i/>
          <w:iCs/>
          <w:sz w:val="24"/>
          <w:szCs w:val="24"/>
        </w:rPr>
        <w:t>”</w:t>
      </w:r>
    </w:p>
    <w:p w:rsidR="002C1EA5" w:rsidRDefault="002C1EA5" w:rsidP="002C1EA5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co następuje:</w:t>
      </w:r>
    </w:p>
    <w:p w:rsidR="002C1EA5" w:rsidRDefault="002C1EA5" w:rsidP="002C1EA5">
      <w:pPr>
        <w:shd w:val="clear" w:color="auto" w:fill="BFBFBF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2C1EA5" w:rsidRDefault="002C1EA5" w:rsidP="002C1EA5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art.108 ust. 1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C1EA5" w:rsidRDefault="002C1EA5" w:rsidP="002C1EA5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art. 109 ust. 1 pkt. 1 i 4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C1EA5" w:rsidRPr="00F075D8" w:rsidRDefault="002C1EA5" w:rsidP="005009E4">
      <w:pPr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postawie art. 7 ust. 1 ustawy z dnia 15 kwietnia 2022 roku  o szczególnych rozwiązaniach w zakresie przeciwdziałania wspieraniu agresji na Ukrainę oraz służących ochronie bezpieczeństwa </w:t>
      </w:r>
      <w:r w:rsidRPr="00D96201">
        <w:rPr>
          <w:rFonts w:ascii="Times New Roman" w:hAnsi="Times New Roman"/>
          <w:sz w:val="24"/>
          <w:szCs w:val="24"/>
        </w:rPr>
        <w:t>narodowego (</w:t>
      </w:r>
      <w:r w:rsidRPr="00F075D8">
        <w:rPr>
          <w:rFonts w:ascii="Times New Roman" w:hAnsi="Times New Roman"/>
          <w:color w:val="000000" w:themeColor="text1"/>
          <w:sz w:val="24"/>
          <w:szCs w:val="24"/>
        </w:rPr>
        <w:t>Dz. U. z 202</w:t>
      </w:r>
      <w:r w:rsidR="005009E4" w:rsidRPr="00F075D8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F075D8">
        <w:rPr>
          <w:rFonts w:ascii="Times New Roman" w:hAnsi="Times New Roman"/>
          <w:color w:val="000000" w:themeColor="text1"/>
          <w:sz w:val="24"/>
          <w:szCs w:val="24"/>
        </w:rPr>
        <w:t xml:space="preserve"> r., poz.</w:t>
      </w:r>
      <w:r w:rsidR="005009E4" w:rsidRPr="00F075D8">
        <w:rPr>
          <w:rFonts w:ascii="Times New Roman" w:hAnsi="Times New Roman"/>
          <w:color w:val="000000" w:themeColor="text1"/>
          <w:sz w:val="24"/>
          <w:szCs w:val="24"/>
        </w:rPr>
        <w:t xml:space="preserve">129 ze </w:t>
      </w:r>
      <w:proofErr w:type="spellStart"/>
      <w:r w:rsidR="005009E4" w:rsidRPr="00F075D8">
        <w:rPr>
          <w:rFonts w:ascii="Times New Roman" w:hAnsi="Times New Roman"/>
          <w:color w:val="000000" w:themeColor="text1"/>
          <w:sz w:val="24"/>
          <w:szCs w:val="24"/>
        </w:rPr>
        <w:t>zm</w:t>
      </w:r>
      <w:proofErr w:type="spellEnd"/>
      <w:r w:rsidR="005009E4" w:rsidRPr="00F075D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075D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5009E4" w:rsidRDefault="005009E4" w:rsidP="002C1EA5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…………….…….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2C1EA5" w:rsidRDefault="002C1EA5" w:rsidP="002C1EA5">
      <w:pPr>
        <w:spacing w:after="0" w:line="360" w:lineRule="auto"/>
        <w:ind w:left="-142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16"/>
          <w:szCs w:val="16"/>
        </w:rPr>
        <w:t>*Należy wpisać numer zadania</w:t>
      </w:r>
    </w:p>
    <w:p w:rsidR="002C1EA5" w:rsidRDefault="002C1EA5" w:rsidP="002C1EA5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:rsidR="002C1EA5" w:rsidRDefault="002C1EA5" w:rsidP="005009E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(podać mającą zastosowanie podstawę wykluczenia).</w:t>
      </w:r>
      <w:r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>
        <w:rPr>
          <w:rFonts w:ascii="Times New Roman" w:hAnsi="Times New Roman"/>
          <w:sz w:val="24"/>
          <w:szCs w:val="24"/>
        </w:rPr>
        <w:t>Pz</w:t>
      </w:r>
      <w:r>
        <w:rPr>
          <w:rFonts w:ascii="Times New Roman" w:hAnsi="Times New Roman"/>
          <w:sz w:val="24"/>
          <w:szCs w:val="24"/>
          <w:u w:val="single"/>
        </w:rPr>
        <w:t>p</w:t>
      </w:r>
      <w:proofErr w:type="spellEnd"/>
      <w:r>
        <w:rPr>
          <w:rFonts w:ascii="Times New Roman" w:hAnsi="Times New Roman"/>
          <w:sz w:val="24"/>
          <w:szCs w:val="24"/>
        </w:rPr>
        <w:t>. podjąłem następujące środki naprawcze: ………………………….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:rsidR="002C1EA5" w:rsidRPr="00212E9E" w:rsidRDefault="002C1EA5" w:rsidP="00212E9E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DOTYCZĄCE PODMIOTU, NA KTÓREGO ZASOBY POWOŁUJE SIĘ WYKONAWCA:</w:t>
      </w:r>
      <w:r w:rsidR="00212E9E">
        <w:rPr>
          <w:rFonts w:ascii="Times New Roman" w:hAnsi="Times New Roman"/>
          <w:b/>
          <w:sz w:val="24"/>
          <w:szCs w:val="24"/>
        </w:rPr>
        <w:t xml:space="preserve"> 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>WYPEŁNIĆ</w:t>
      </w:r>
      <w:r w:rsidR="00212E9E">
        <w:rPr>
          <w:rFonts w:ascii="Times New Roman" w:hAnsi="Times New Roman"/>
          <w:b/>
          <w:i/>
          <w:sz w:val="24"/>
          <w:szCs w:val="24"/>
        </w:rPr>
        <w:t xml:space="preserve"> TYLKO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 xml:space="preserve"> JEŚLI DOTYCZY. JEŻELI NIE DOTYCZY – PROSZĘ ZOSTAWIĆ PUSTE BĄDŹ PRZEKREŚLIĆ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następujący/e podmiot/y, na którego/</w:t>
      </w:r>
      <w:proofErr w:type="spellStart"/>
      <w:r>
        <w:rPr>
          <w:rFonts w:ascii="Times New Roman" w:hAnsi="Times New Roman"/>
          <w:sz w:val="24"/>
          <w:szCs w:val="24"/>
        </w:rPr>
        <w:t>ych</w:t>
      </w:r>
      <w:proofErr w:type="spellEnd"/>
      <w:r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tj.:…………………………………………………………………….………………………</w:t>
      </w:r>
      <w:r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24"/>
          <w:szCs w:val="24"/>
        </w:rPr>
        <w:t>CEiDG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nie podlega/ją wykluczeniu z postępowania o udzielenie zamówienia.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C1EA5" w:rsidRPr="005009E4" w:rsidRDefault="002C1EA5" w:rsidP="005009E4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:rsidR="002C1EA5" w:rsidRDefault="002C1EA5" w:rsidP="002C1EA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DOTYCZĄCE PODWYKONAWCY NIEBĘDĄCEGO PODMIOTEM, NA KTÓREGO ZASOBY POWOŁUJE SIĘ WYKONAWCA:</w:t>
      </w:r>
      <w:r w:rsidR="00212E9E">
        <w:rPr>
          <w:rFonts w:ascii="Times New Roman" w:hAnsi="Times New Roman"/>
          <w:b/>
          <w:sz w:val="24"/>
          <w:szCs w:val="24"/>
        </w:rPr>
        <w:t xml:space="preserve"> 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>WYPEŁNIĆ</w:t>
      </w:r>
      <w:r w:rsidR="00212E9E">
        <w:rPr>
          <w:rFonts w:ascii="Times New Roman" w:hAnsi="Times New Roman"/>
          <w:b/>
          <w:i/>
          <w:sz w:val="24"/>
          <w:szCs w:val="24"/>
        </w:rPr>
        <w:t xml:space="preserve"> TYLKO</w:t>
      </w:r>
      <w:r w:rsidR="00212E9E" w:rsidRPr="00212E9E">
        <w:rPr>
          <w:rFonts w:ascii="Times New Roman" w:hAnsi="Times New Roman"/>
          <w:b/>
          <w:i/>
          <w:sz w:val="24"/>
          <w:szCs w:val="24"/>
        </w:rPr>
        <w:t xml:space="preserve"> JEŚLI DOTYCZY. JEŻELI NIE DOTYCZY – PROSZĘ ZOSTAWIĆ PUSTE BĄDŹ PRZEKREŚLIĆ</w:t>
      </w:r>
    </w:p>
    <w:p w:rsidR="00D96201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następujący/e podmiot/y, będący/e</w:t>
      </w:r>
      <w:r w:rsidR="00D962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podwykonawcą/</w:t>
      </w:r>
      <w:proofErr w:type="spellStart"/>
      <w:r>
        <w:rPr>
          <w:rFonts w:ascii="Times New Roman" w:hAnsi="Times New Roman"/>
          <w:sz w:val="24"/>
          <w:szCs w:val="24"/>
        </w:rPr>
        <w:t>ami</w:t>
      </w:r>
      <w:proofErr w:type="spellEnd"/>
      <w:r>
        <w:rPr>
          <w:rFonts w:ascii="Times New Roman" w:hAnsi="Times New Roman"/>
          <w:sz w:val="24"/>
          <w:szCs w:val="24"/>
        </w:rPr>
        <w:t>:…………</w:t>
      </w:r>
      <w:r w:rsidR="00D96201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</w:t>
      </w:r>
      <w:r w:rsidR="00D96201">
        <w:rPr>
          <w:rFonts w:ascii="Times New Roman" w:hAnsi="Times New Roman"/>
          <w:sz w:val="24"/>
          <w:szCs w:val="24"/>
        </w:rPr>
        <w:t>……...</w:t>
      </w:r>
    </w:p>
    <w:p w:rsidR="00D96201" w:rsidRDefault="00D96201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24"/>
          <w:szCs w:val="24"/>
        </w:rPr>
        <w:t>CEiDG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D96201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nie podlega/ą wykluczeniu z postępowania o udzielenie zamówienia.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09E4" w:rsidRDefault="005009E4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(podpis)</w:t>
      </w:r>
    </w:p>
    <w:p w:rsidR="002C1EA5" w:rsidRDefault="002C1EA5" w:rsidP="002C1EA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…………….……. </w:t>
      </w:r>
      <w:r>
        <w:rPr>
          <w:rFonts w:ascii="Times New Roman" w:hAnsi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/>
          <w:sz w:val="24"/>
          <w:szCs w:val="24"/>
        </w:rPr>
        <w:t xml:space="preserve">dnia …………………. r. </w:t>
      </w: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2C1EA5" w:rsidRDefault="002C1EA5" w:rsidP="002C1EA5">
      <w:pPr>
        <w:spacing w:after="0" w:line="360" w:lineRule="auto"/>
        <w:ind w:left="5664"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(podpis)</w:t>
      </w:r>
    </w:p>
    <w:p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softHyphen/>
      </w:r>
    </w:p>
    <w:p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:rsidR="002C1EA5" w:rsidRDefault="002C1EA5" w:rsidP="002C1EA5">
      <w:pPr>
        <w:rPr>
          <w:rFonts w:ascii="Times New Roman" w:hAnsi="Times New Roman"/>
          <w:b/>
          <w:sz w:val="24"/>
          <w:szCs w:val="24"/>
        </w:rPr>
      </w:pPr>
    </w:p>
    <w:p w:rsidR="002C1EA5" w:rsidRDefault="002C1EA5" w:rsidP="002C1EA5">
      <w:pPr>
        <w:spacing w:after="0" w:line="240" w:lineRule="auto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</w:p>
    <w:p w:rsidR="002C1EA5" w:rsidRDefault="002C1EA5" w:rsidP="002C1EA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/>
          <w:lang w:eastAsia="pl-PL"/>
        </w:rPr>
        <w:tab/>
        <w:t>.</w:t>
      </w:r>
      <w:r>
        <w:rPr>
          <w:rFonts w:ascii="Arial" w:eastAsia="Times New Roman" w:hAnsi="Arial" w:cs="Arial"/>
          <w:bCs/>
          <w:i/>
          <w:lang w:eastAsia="pl-PL"/>
        </w:rPr>
        <w:br/>
      </w:r>
    </w:p>
    <w:p w:rsidR="002C1EA5" w:rsidRDefault="002C1EA5" w:rsidP="002C1EA5">
      <w:pPr>
        <w:rPr>
          <w:rFonts w:ascii="Times New Roman" w:hAnsi="Times New Roman"/>
          <w:b/>
          <w:bCs/>
          <w:sz w:val="24"/>
          <w:szCs w:val="24"/>
        </w:rPr>
      </w:pPr>
    </w:p>
    <w:p w:rsidR="002C1EA5" w:rsidRDefault="002C1EA5" w:rsidP="002C1EA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F6231D" w:rsidRDefault="00F6231D"/>
    <w:sectPr w:rsidR="00F62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EA5"/>
    <w:rsid w:val="00212E9E"/>
    <w:rsid w:val="00215E03"/>
    <w:rsid w:val="002C1EA5"/>
    <w:rsid w:val="005009E4"/>
    <w:rsid w:val="0099506B"/>
    <w:rsid w:val="00C244A7"/>
    <w:rsid w:val="00D96201"/>
    <w:rsid w:val="00F075D8"/>
    <w:rsid w:val="00F6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2BE1"/>
  <w15:chartTrackingRefBased/>
  <w15:docId w15:val="{2D5C4596-AB70-4F8C-9F39-27406E16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EA5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C1EA5"/>
    <w:pPr>
      <w:spacing w:after="0" w:line="240" w:lineRule="auto"/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1EA5"/>
    <w:rPr>
      <w:rFonts w:ascii="Verdana" w:eastAsia="Batang" w:hAnsi="Verdana" w:cs="Times New Roman"/>
      <w:smallCaps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2C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243F4-E028-4BC0-B2D0-A165940E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CUW_K4</dc:creator>
  <cp:keywords/>
  <dc:description/>
  <cp:lastModifiedBy>POWIAT KONINSKI</cp:lastModifiedBy>
  <cp:revision>7</cp:revision>
  <dcterms:created xsi:type="dcterms:W3CDTF">2023-05-08T08:30:00Z</dcterms:created>
  <dcterms:modified xsi:type="dcterms:W3CDTF">2023-06-11T08:38:00Z</dcterms:modified>
</cp:coreProperties>
</file>